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A767C" w14:textId="51336959" w:rsidR="009C7E6E" w:rsidRDefault="00BA06E5" w:rsidP="009C7E6E">
      <w:r>
        <w:t>Monday</w:t>
      </w:r>
      <w:r w:rsidR="009C7E6E">
        <w:t>, April 1</w:t>
      </w:r>
      <w:r>
        <w:t>4</w:t>
      </w:r>
      <w:r w:rsidR="009C7E6E">
        <w:t>, 2014</w:t>
      </w:r>
    </w:p>
    <w:p w14:paraId="71A0423E" w14:textId="77777777" w:rsidR="009C7E6E" w:rsidRDefault="009C7E6E" w:rsidP="009C7E6E"/>
    <w:p w14:paraId="2C1A4481" w14:textId="77777777" w:rsidR="009C7E6E" w:rsidRDefault="009C7E6E" w:rsidP="009C7E6E"/>
    <w:p w14:paraId="06C2C5A2" w14:textId="77777777" w:rsidR="009C7E6E" w:rsidRDefault="009C7E6E" w:rsidP="009C7E6E">
      <w:r>
        <w:t>Sharon Levine, M.D.</w:t>
      </w:r>
    </w:p>
    <w:p w14:paraId="7924973D" w14:textId="77777777" w:rsidR="009C7E6E" w:rsidRDefault="009C7E6E" w:rsidP="009C7E6E">
      <w:r>
        <w:t xml:space="preserve">President, Medical Board of California </w:t>
      </w:r>
    </w:p>
    <w:p w14:paraId="0BCAF2A1" w14:textId="77777777" w:rsidR="009C7E6E" w:rsidRDefault="009C7E6E" w:rsidP="009C7E6E">
      <w:r>
        <w:t>2005 Evergreen St., Ste. 1200</w:t>
      </w:r>
    </w:p>
    <w:p w14:paraId="03CABA85" w14:textId="77777777" w:rsidR="009C7E6E" w:rsidRPr="004F2441" w:rsidRDefault="009C7E6E" w:rsidP="009C7E6E">
      <w:r>
        <w:t>Sacramento, CA  95815</w:t>
      </w:r>
    </w:p>
    <w:p w14:paraId="1362445B" w14:textId="77777777" w:rsidR="009C7E6E" w:rsidRDefault="009C7E6E" w:rsidP="009C7E6E"/>
    <w:p w14:paraId="3BE507D6" w14:textId="77777777" w:rsidR="009C7E6E" w:rsidRDefault="009C7E6E" w:rsidP="009C7E6E">
      <w:r>
        <w:t>Dear Dr. Levine:</w:t>
      </w:r>
    </w:p>
    <w:p w14:paraId="524B7E12" w14:textId="77777777" w:rsidR="00DC56C0" w:rsidRDefault="00DC56C0" w:rsidP="009C7E6E"/>
    <w:p w14:paraId="08DE46B7" w14:textId="4C02401C" w:rsidR="00DC56C0" w:rsidRDefault="00436B17" w:rsidP="00DC56C0">
      <w:r>
        <w:t xml:space="preserve">Bakersfield physician, </w:t>
      </w:r>
      <w:r w:rsidR="00850E13">
        <w:t>drug dealer</w:t>
      </w:r>
      <w:r>
        <w:t>,</w:t>
      </w:r>
      <w:r w:rsidR="00850E13">
        <w:t xml:space="preserve"> and </w:t>
      </w:r>
      <w:r>
        <w:t xml:space="preserve">drug </w:t>
      </w:r>
      <w:r w:rsidR="00850E13">
        <w:t xml:space="preserve">abuser </w:t>
      </w:r>
      <w:r w:rsidR="00DC56C0">
        <w:t xml:space="preserve">Dr. Richard </w:t>
      </w:r>
      <w:proofErr w:type="spellStart"/>
      <w:r w:rsidR="00DC56C0">
        <w:t>Wallrath</w:t>
      </w:r>
      <w:proofErr w:type="spellEnd"/>
      <w:r w:rsidR="00DC56C0">
        <w:t xml:space="preserve"> is the poster child for why </w:t>
      </w:r>
      <w:r w:rsidR="00850E13">
        <w:t xml:space="preserve">doctors need to be randomly </w:t>
      </w:r>
      <w:r>
        <w:t>drug tested, and why California</w:t>
      </w:r>
      <w:r w:rsidR="00DC56C0">
        <w:t xml:space="preserve"> doctors </w:t>
      </w:r>
      <w:r w:rsidR="00850E13">
        <w:t xml:space="preserve">should be required </w:t>
      </w:r>
      <w:r w:rsidR="00DC56C0">
        <w:t>to use CURES, the statewide pr</w:t>
      </w:r>
      <w:r w:rsidR="00850E13">
        <w:t>escription drug database</w:t>
      </w:r>
      <w:r w:rsidR="00DC56C0">
        <w:t>.</w:t>
      </w:r>
    </w:p>
    <w:p w14:paraId="4664E4A8" w14:textId="77777777" w:rsidR="00DC56C0" w:rsidRDefault="00DC56C0" w:rsidP="00DC56C0"/>
    <w:p w14:paraId="69023AA4" w14:textId="40EF913A" w:rsidR="00DC56C0" w:rsidRDefault="00436B17" w:rsidP="00DC56C0">
      <w:r>
        <w:t>After performing unapproved treatments, failing to prescribe required medication, and injecting a patient with a potentially life-threatening toxin without her informed consent, i</w:t>
      </w:r>
      <w:r w:rsidR="00DC56C0">
        <w:t xml:space="preserve">t took five years </w:t>
      </w:r>
      <w:r w:rsidR="00216F99">
        <w:t>for</w:t>
      </w:r>
      <w:r w:rsidR="00DC56C0">
        <w:t xml:space="preserve"> the Medical Board </w:t>
      </w:r>
      <w:r w:rsidR="00216F99">
        <w:t xml:space="preserve">to </w:t>
      </w:r>
      <w:r w:rsidR="00A611F6">
        <w:t xml:space="preserve">put </w:t>
      </w:r>
      <w:r w:rsidR="00850E13">
        <w:t xml:space="preserve">Dr. </w:t>
      </w:r>
      <w:proofErr w:type="spellStart"/>
      <w:r w:rsidR="00850E13">
        <w:t>Wallrath</w:t>
      </w:r>
      <w:proofErr w:type="spellEnd"/>
      <w:r w:rsidR="00DC56C0">
        <w:t xml:space="preserve"> </w:t>
      </w:r>
      <w:r w:rsidR="00A611F6">
        <w:t xml:space="preserve">on probation </w:t>
      </w:r>
      <w:r w:rsidR="00DC56C0">
        <w:t xml:space="preserve">for </w:t>
      </w:r>
      <w:r>
        <w:t>“</w:t>
      </w:r>
      <w:r w:rsidR="00DC56C0">
        <w:t>gross negligence</w:t>
      </w:r>
      <w:r w:rsidR="00216F99">
        <w:t>.</w:t>
      </w:r>
      <w:r>
        <w:t xml:space="preserve">” </w:t>
      </w:r>
      <w:r w:rsidR="00850E13">
        <w:t xml:space="preserve">During </w:t>
      </w:r>
      <w:r w:rsidR="00216F99">
        <w:t xml:space="preserve">that </w:t>
      </w:r>
      <w:r w:rsidR="00850E13">
        <w:t>probation</w:t>
      </w:r>
      <w:r w:rsidR="000C54EE">
        <w:t>,</w:t>
      </w:r>
      <w:r w:rsidR="00DC56C0">
        <w:t xml:space="preserve"> the Physician</w:t>
      </w:r>
      <w:r w:rsidR="009C7E6E">
        <w:t xml:space="preserve"> Assessment and Clinical Education progra</w:t>
      </w:r>
      <w:r w:rsidR="00216F99">
        <w:t>m rated his progress as</w:t>
      </w:r>
      <w:r w:rsidR="00B93E69">
        <w:t xml:space="preserve"> a “fail</w:t>
      </w:r>
      <w:r w:rsidR="009C7E6E">
        <w:t xml:space="preserve">” </w:t>
      </w:r>
      <w:r w:rsidR="00B93E69">
        <w:t xml:space="preserve">and </w:t>
      </w:r>
      <w:r w:rsidR="00DC56C0">
        <w:t xml:space="preserve">Dr. </w:t>
      </w:r>
      <w:proofErr w:type="spellStart"/>
      <w:r w:rsidR="00DC56C0">
        <w:t>Wallrath</w:t>
      </w:r>
      <w:proofErr w:type="spellEnd"/>
      <w:r w:rsidR="00DC56C0">
        <w:t xml:space="preserve"> was busy illegally prescribing</w:t>
      </w:r>
      <w:r w:rsidR="00A611F6">
        <w:t xml:space="preserve"> Ambien, Norco, and </w:t>
      </w:r>
      <w:proofErr w:type="spellStart"/>
      <w:r w:rsidR="00A611F6">
        <w:t>Vicodin</w:t>
      </w:r>
      <w:proofErr w:type="spellEnd"/>
      <w:r w:rsidR="00A611F6">
        <w:t xml:space="preserve"> through pseudonyms and to </w:t>
      </w:r>
      <w:r w:rsidR="00DC56C0">
        <w:t>himself</w:t>
      </w:r>
      <w:r w:rsidR="00A611F6">
        <w:t>, and selling the drugs he did not take</w:t>
      </w:r>
      <w:r w:rsidR="00DC56C0">
        <w:t>.</w:t>
      </w:r>
      <w:r w:rsidR="000C54EE">
        <w:t xml:space="preserve"> </w:t>
      </w:r>
      <w:r w:rsidR="00216F99">
        <w:t>Yet</w:t>
      </w:r>
      <w:r w:rsidR="00A611F6">
        <w:t xml:space="preserve">, even after learning that Dr. </w:t>
      </w:r>
      <w:proofErr w:type="spellStart"/>
      <w:r w:rsidR="00A611F6">
        <w:t>Wallrath</w:t>
      </w:r>
      <w:proofErr w:type="spellEnd"/>
      <w:r w:rsidR="00A611F6">
        <w:t xml:space="preserve"> was a clear danger to the public,</w:t>
      </w:r>
      <w:r>
        <w:t xml:space="preserve"> the </w:t>
      </w:r>
      <w:r w:rsidR="000C54EE">
        <w:t xml:space="preserve">Medical Board </w:t>
      </w:r>
      <w:r w:rsidR="00216F99">
        <w:t xml:space="preserve">did not revoke </w:t>
      </w:r>
      <w:r w:rsidR="000C54EE">
        <w:t xml:space="preserve">his </w:t>
      </w:r>
      <w:r>
        <w:t xml:space="preserve">medical </w:t>
      </w:r>
      <w:r w:rsidR="000C54EE">
        <w:t>license</w:t>
      </w:r>
      <w:r>
        <w:t xml:space="preserve"> </w:t>
      </w:r>
      <w:r w:rsidR="00216F99">
        <w:t xml:space="preserve">until </w:t>
      </w:r>
      <w:r>
        <w:t>last week</w:t>
      </w:r>
      <w:r w:rsidR="000C54EE">
        <w:t>.</w:t>
      </w:r>
    </w:p>
    <w:p w14:paraId="51D2FA5B" w14:textId="77777777" w:rsidR="009C7E6E" w:rsidRDefault="009C7E6E" w:rsidP="00DC46DB"/>
    <w:p w14:paraId="524C7F19" w14:textId="6C510F82" w:rsidR="0065547C" w:rsidRDefault="009C7E6E" w:rsidP="00DC46DB">
      <w:r>
        <w:t xml:space="preserve">The Medical Board repeatedly </w:t>
      </w:r>
      <w:r w:rsidR="00BA45E8">
        <w:t xml:space="preserve">violated the public’s trust </w:t>
      </w:r>
      <w:r w:rsidR="00216F99">
        <w:t>in failing</w:t>
      </w:r>
      <w:r>
        <w:t xml:space="preserve"> to monitor and respond to Dr. Richard </w:t>
      </w:r>
      <w:proofErr w:type="spellStart"/>
      <w:r>
        <w:t>Wallrath’s</w:t>
      </w:r>
      <w:proofErr w:type="spellEnd"/>
      <w:r>
        <w:t xml:space="preserve"> persistent and continuous acts of negligence, self-dealing, self-prescribing, </w:t>
      </w:r>
      <w:r w:rsidR="000C54EE">
        <w:t xml:space="preserve">and illegal </w:t>
      </w:r>
      <w:r>
        <w:t>sale of controlled substances over the course of three decades.</w:t>
      </w:r>
      <w:r w:rsidR="00850E13">
        <w:t xml:space="preserve"> Indeed, through its </w:t>
      </w:r>
      <w:r w:rsidR="00A611F6">
        <w:t>in</w:t>
      </w:r>
      <w:r w:rsidR="00850E13">
        <w:t xml:space="preserve">action, the </w:t>
      </w:r>
      <w:r w:rsidR="00A611F6">
        <w:t>Board</w:t>
      </w:r>
      <w:r w:rsidR="00850E13">
        <w:t xml:space="preserve"> has endangered </w:t>
      </w:r>
      <w:r w:rsidR="00A611F6">
        <w:t>patients</w:t>
      </w:r>
      <w:r w:rsidR="00850E13">
        <w:t xml:space="preserve"> and put lives at risk.</w:t>
      </w:r>
    </w:p>
    <w:p w14:paraId="5BB4D013" w14:textId="77777777" w:rsidR="0065547C" w:rsidRDefault="0065547C" w:rsidP="00DC46DB"/>
    <w:p w14:paraId="01E9596F" w14:textId="2A3D79BA" w:rsidR="00BA45E8" w:rsidRDefault="009C7E6E" w:rsidP="00DC46DB">
      <w:r>
        <w:t xml:space="preserve">The Medical Board </w:t>
      </w:r>
      <w:r w:rsidR="00A611F6">
        <w:t xml:space="preserve">has </w:t>
      </w:r>
      <w:r w:rsidR="00F32DE8">
        <w:t xml:space="preserve">estimated that nearly one in five physicians have a substance abuse problem at some point </w:t>
      </w:r>
      <w:r w:rsidR="00A611F6">
        <w:t xml:space="preserve">during </w:t>
      </w:r>
      <w:r w:rsidR="00F32DE8">
        <w:t xml:space="preserve">their careers. </w:t>
      </w:r>
      <w:r w:rsidR="00B61F4F">
        <w:t xml:space="preserve">So it’s especially </w:t>
      </w:r>
      <w:r w:rsidR="004F60B6">
        <w:t xml:space="preserve">shocking that the Board </w:t>
      </w:r>
      <w:r w:rsidR="00B61F4F">
        <w:t xml:space="preserve">stood by and allowed Dr. </w:t>
      </w:r>
      <w:proofErr w:type="spellStart"/>
      <w:r w:rsidR="00B61F4F">
        <w:t>Wallrath’s</w:t>
      </w:r>
      <w:proofErr w:type="spellEnd"/>
      <w:r w:rsidR="00B61F4F">
        <w:t xml:space="preserve"> abuse and illegal sales of prescription drugs to go on for </w:t>
      </w:r>
      <w:r>
        <w:t xml:space="preserve">so many </w:t>
      </w:r>
      <w:r w:rsidR="00B61F4F">
        <w:t>years</w:t>
      </w:r>
      <w:r w:rsidR="003261CA">
        <w:t>.</w:t>
      </w:r>
      <w:r w:rsidR="00B61F4F">
        <w:t xml:space="preserve"> How many more </w:t>
      </w:r>
      <w:r w:rsidR="0065547C">
        <w:t xml:space="preserve">Dr. </w:t>
      </w:r>
      <w:proofErr w:type="spellStart"/>
      <w:r w:rsidR="0065547C">
        <w:t>Wallraths</w:t>
      </w:r>
      <w:proofErr w:type="spellEnd"/>
      <w:r w:rsidR="0065547C">
        <w:t xml:space="preserve"> </w:t>
      </w:r>
      <w:r w:rsidR="00B61F4F">
        <w:t xml:space="preserve">will it take before the Medical Board </w:t>
      </w:r>
      <w:r w:rsidR="00A611F6">
        <w:t>cracks down</w:t>
      </w:r>
      <w:r w:rsidR="00B61F4F">
        <w:t>?</w:t>
      </w:r>
    </w:p>
    <w:p w14:paraId="22CC58AB" w14:textId="77777777" w:rsidR="00DC56C0" w:rsidRDefault="00DC56C0" w:rsidP="00DC56C0"/>
    <w:p w14:paraId="065F390F" w14:textId="32B06DF2" w:rsidR="00F32DE8" w:rsidRDefault="000C54EE" w:rsidP="00DC56C0">
      <w:r>
        <w:t xml:space="preserve">In order to protect the public from drug-dealing and abusing doctors, immediate actions must be taken. </w:t>
      </w:r>
      <w:r w:rsidR="00DC56C0">
        <w:t>This episode</w:t>
      </w:r>
      <w:r w:rsidR="00216F99">
        <w:t xml:space="preserve"> </w:t>
      </w:r>
      <w:r w:rsidR="00DC56C0">
        <w:t xml:space="preserve">has highlighted the institutional failure of doctors to use CURES as intended, as well as the </w:t>
      </w:r>
      <w:r>
        <w:t>urgent</w:t>
      </w:r>
      <w:r w:rsidR="00DC56C0">
        <w:t xml:space="preserve"> nee</w:t>
      </w:r>
      <w:r>
        <w:t>d to randomly drug test doctors</w:t>
      </w:r>
      <w:r w:rsidR="00DC56C0">
        <w:t>.</w:t>
      </w:r>
    </w:p>
    <w:p w14:paraId="51717C71" w14:textId="77777777" w:rsidR="00DC56C0" w:rsidRDefault="00DC56C0" w:rsidP="00DC46DB"/>
    <w:p w14:paraId="3000A608" w14:textId="4050238A" w:rsidR="00436B17" w:rsidRDefault="00436B17" w:rsidP="00850E13">
      <w:r>
        <w:t>As we’ve seen, probation as punishment is simply not working.</w:t>
      </w:r>
      <w:r w:rsidR="00216F99">
        <w:t xml:space="preserve"> </w:t>
      </w:r>
      <w:r w:rsidR="00A611F6">
        <w:t>T</w:t>
      </w:r>
      <w:r w:rsidR="009C7E6E">
        <w:t>he Medical Board</w:t>
      </w:r>
      <w:r w:rsidR="00216F99">
        <w:t xml:space="preserve">’s current probation system does not </w:t>
      </w:r>
      <w:r w:rsidR="009C7E6E">
        <w:t>adequately monitor</w:t>
      </w:r>
      <w:r w:rsidR="00D138F0">
        <w:t xml:space="preserve"> </w:t>
      </w:r>
      <w:r w:rsidR="00216F99">
        <w:t xml:space="preserve">dangerous </w:t>
      </w:r>
      <w:r w:rsidR="00D138F0">
        <w:t xml:space="preserve">doctors. If Dr. </w:t>
      </w:r>
      <w:proofErr w:type="spellStart"/>
      <w:r w:rsidR="00D138F0">
        <w:t>Wallrath</w:t>
      </w:r>
      <w:proofErr w:type="spellEnd"/>
      <w:r w:rsidR="00D138F0">
        <w:t xml:space="preserve"> had been drug tested during his probation, his addiction to drugs like Ambien, Norco, and </w:t>
      </w:r>
      <w:proofErr w:type="spellStart"/>
      <w:r w:rsidR="00D138F0">
        <w:t>Vic</w:t>
      </w:r>
      <w:r>
        <w:t>odin</w:t>
      </w:r>
      <w:proofErr w:type="spellEnd"/>
      <w:r>
        <w:t xml:space="preserve"> would have been uncovered.</w:t>
      </w:r>
    </w:p>
    <w:p w14:paraId="0AC89B4D" w14:textId="77777777" w:rsidR="00436B17" w:rsidRDefault="00436B17" w:rsidP="00850E13"/>
    <w:p w14:paraId="0BF64980" w14:textId="37ED13F4" w:rsidR="00715325" w:rsidRDefault="00D138F0" w:rsidP="00850E13">
      <w:r>
        <w:lastRenderedPageBreak/>
        <w:t xml:space="preserve">We call on the Medical Board to </w:t>
      </w:r>
      <w:r w:rsidR="00436B17">
        <w:t xml:space="preserve">(1) </w:t>
      </w:r>
      <w:r>
        <w:t xml:space="preserve">immediately drug test every doctor </w:t>
      </w:r>
      <w:r w:rsidR="00436B17">
        <w:t xml:space="preserve">currently on probation; (2) create </w:t>
      </w:r>
      <w:r>
        <w:t>a random drug testing proc</w:t>
      </w:r>
      <w:r w:rsidR="00436B17">
        <w:t xml:space="preserve">edure for doctors on probation; and (3) require that CURES be checked for </w:t>
      </w:r>
      <w:r w:rsidR="00A611F6">
        <w:t xml:space="preserve">every </w:t>
      </w:r>
      <w:r w:rsidR="00436B17">
        <w:t>doctor placed on probation.</w:t>
      </w:r>
    </w:p>
    <w:p w14:paraId="1FE823AD" w14:textId="77777777" w:rsidR="00905D7F" w:rsidRDefault="00905D7F" w:rsidP="00A80054"/>
    <w:p w14:paraId="03D35E34" w14:textId="7CCCCEA8" w:rsidR="00436B17" w:rsidRDefault="00DC56C0" w:rsidP="00A80054">
      <w:r>
        <w:t xml:space="preserve">A November ballot measure, the Pack Patient Safety Act, would require </w:t>
      </w:r>
      <w:r w:rsidR="00436B17">
        <w:t xml:space="preserve">the mandatory use of CURES and </w:t>
      </w:r>
      <w:r>
        <w:t xml:space="preserve">random drug testing of doctors. If either of these provisions had been in effect, Dr. </w:t>
      </w:r>
      <w:proofErr w:type="spellStart"/>
      <w:r>
        <w:t>Wallrath</w:t>
      </w:r>
      <w:proofErr w:type="spellEnd"/>
      <w:r>
        <w:t xml:space="preserve"> wou</w:t>
      </w:r>
      <w:r w:rsidR="00436B17">
        <w:t xml:space="preserve">ld have been stopped years ago: the Medical Board </w:t>
      </w:r>
      <w:r w:rsidR="00A611F6">
        <w:t xml:space="preserve">discovered </w:t>
      </w:r>
      <w:r w:rsidR="00436B17">
        <w:t xml:space="preserve">that none of the six physicians from </w:t>
      </w:r>
      <w:r w:rsidR="00A611F6">
        <w:t xml:space="preserve">whom </w:t>
      </w:r>
      <w:r w:rsidR="00436B17">
        <w:t xml:space="preserve">Dr. </w:t>
      </w:r>
      <w:proofErr w:type="spellStart"/>
      <w:r w:rsidR="00436B17">
        <w:t>Wallrath</w:t>
      </w:r>
      <w:proofErr w:type="spellEnd"/>
      <w:r w:rsidR="00436B17">
        <w:t xml:space="preserve"> had received prescriptions knew that he was receiving these same medications from other doctors. Use of CURES would have instantly alerted them of Dr. </w:t>
      </w:r>
      <w:proofErr w:type="spellStart"/>
      <w:r w:rsidR="00436B17">
        <w:t>Wallrath’s</w:t>
      </w:r>
      <w:proofErr w:type="spellEnd"/>
      <w:r w:rsidR="00436B17">
        <w:t xml:space="preserve"> </w:t>
      </w:r>
      <w:r w:rsidR="00B93E69">
        <w:t>drug-seeking</w:t>
      </w:r>
      <w:r w:rsidR="00436B17">
        <w:t xml:space="preserve"> actions. A</w:t>
      </w:r>
      <w:bookmarkStart w:id="0" w:name="_GoBack"/>
      <w:bookmarkEnd w:id="0"/>
      <w:r w:rsidR="00436B17">
        <w:t xml:space="preserve"> single random drug test during his probation would have alerted the Medical Board to </w:t>
      </w:r>
      <w:r w:rsidR="00A611F6">
        <w:t>his</w:t>
      </w:r>
      <w:r w:rsidR="00436B17">
        <w:t xml:space="preserve"> drug abuse.</w:t>
      </w:r>
    </w:p>
    <w:p w14:paraId="2A090DED" w14:textId="77777777" w:rsidR="00436B17" w:rsidRDefault="00436B17" w:rsidP="00A80054"/>
    <w:p w14:paraId="2C9BF67E" w14:textId="12487F80" w:rsidR="00DC56C0" w:rsidRDefault="00B93E69" w:rsidP="00A80054">
      <w:r>
        <w:t>The three above steps</w:t>
      </w:r>
      <w:r w:rsidR="00DC56C0">
        <w:t xml:space="preserve"> would </w:t>
      </w:r>
      <w:r>
        <w:t xml:space="preserve">fulfill an urgent need to </w:t>
      </w:r>
      <w:r w:rsidR="00DC56C0">
        <w:t xml:space="preserve">prevent future Dr. </w:t>
      </w:r>
      <w:proofErr w:type="spellStart"/>
      <w:r w:rsidR="00DC56C0">
        <w:t>Wallrat</w:t>
      </w:r>
      <w:r>
        <w:t>hs</w:t>
      </w:r>
      <w:proofErr w:type="spellEnd"/>
      <w:r>
        <w:t xml:space="preserve"> from harming patients until the passage of the Pack Patient Safety Act this November.</w:t>
      </w:r>
    </w:p>
    <w:p w14:paraId="764BFB43" w14:textId="77777777" w:rsidR="00DC56C0" w:rsidRDefault="00DC56C0" w:rsidP="00A80054"/>
    <w:p w14:paraId="54C2C2B1" w14:textId="383CDA04" w:rsidR="00D138F0" w:rsidRDefault="001463AF" w:rsidP="00A80054">
      <w:r>
        <w:t>This is an eye-opening and cautionary tale about a doctor using and selling prescription narcotics to the public, violating the public’s trust</w:t>
      </w:r>
      <w:r w:rsidR="00D138F0">
        <w:t>. I</w:t>
      </w:r>
      <w:r w:rsidR="009D3B6A">
        <w:t>t’s especially disheartening that the Medical Board repeatedly failed in its responsibility to prevent doctors from harming patients and the public.</w:t>
      </w:r>
      <w:r w:rsidR="00470672">
        <w:t xml:space="preserve"> </w:t>
      </w:r>
      <w:r w:rsidR="009D3B6A">
        <w:t xml:space="preserve">The Medical Board should </w:t>
      </w:r>
      <w:r w:rsidR="000C54EE">
        <w:t>want to</w:t>
      </w:r>
      <w:r w:rsidR="009D3B6A">
        <w:t xml:space="preserve"> purge its ranks of </w:t>
      </w:r>
      <w:r w:rsidR="00436B17">
        <w:t>dangerous</w:t>
      </w:r>
      <w:r w:rsidR="009D3B6A">
        <w:t xml:space="preserve"> doctors</w:t>
      </w:r>
      <w:r w:rsidR="000C54EE">
        <w:t>, and its failure to do so in this case is shocking</w:t>
      </w:r>
      <w:r w:rsidR="009D3B6A">
        <w:t xml:space="preserve">. </w:t>
      </w:r>
    </w:p>
    <w:p w14:paraId="67CF65B3" w14:textId="77777777" w:rsidR="00D138F0" w:rsidRDefault="00D138F0" w:rsidP="00A80054"/>
    <w:p w14:paraId="2EF64C60" w14:textId="0DFE1733" w:rsidR="001463AF" w:rsidRDefault="00D138F0" w:rsidP="00A80054">
      <w:r>
        <w:t>After all, i</w:t>
      </w:r>
      <w:r w:rsidR="00470672">
        <w:t xml:space="preserve">sn’t </w:t>
      </w:r>
      <w:r>
        <w:t xml:space="preserve">“do no harm” </w:t>
      </w:r>
      <w:r w:rsidR="00470672">
        <w:t>the first rule of medical ethics?</w:t>
      </w:r>
    </w:p>
    <w:p w14:paraId="33264163" w14:textId="7AF26687" w:rsidR="00760634" w:rsidRDefault="00760634" w:rsidP="00760634"/>
    <w:p w14:paraId="5510F1B0" w14:textId="7113E300" w:rsidR="00A611F6" w:rsidRDefault="00A611F6" w:rsidP="00760634">
      <w:r>
        <w:t>You can begin to remedy these failures by adopting policies at your</w:t>
      </w:r>
      <w:r w:rsidR="0041282D">
        <w:t xml:space="preserve"> upcoming</w:t>
      </w:r>
      <w:r>
        <w:t xml:space="preserve"> Board meeting to </w:t>
      </w:r>
      <w:r w:rsidR="0041282D">
        <w:t xml:space="preserve">require </w:t>
      </w:r>
      <w:r w:rsidR="00C84EFD">
        <w:t xml:space="preserve">random </w:t>
      </w:r>
      <w:r>
        <w:t>drug test</w:t>
      </w:r>
      <w:r w:rsidR="0041282D">
        <w:t>ing</w:t>
      </w:r>
      <w:r>
        <w:t xml:space="preserve"> and check CURES for every doctor on probation. </w:t>
      </w:r>
    </w:p>
    <w:p w14:paraId="2E3A1248" w14:textId="77777777" w:rsidR="00A611F6" w:rsidRDefault="00A611F6" w:rsidP="00760634"/>
    <w:p w14:paraId="6D9D9CC6" w14:textId="77777777" w:rsidR="00D138F0" w:rsidRDefault="00D138F0" w:rsidP="00D138F0">
      <w:r>
        <w:t>Sincerely,</w:t>
      </w:r>
    </w:p>
    <w:p w14:paraId="52943F1B" w14:textId="77777777" w:rsidR="00D138F0" w:rsidRDefault="00D138F0" w:rsidP="00D138F0">
      <w:pPr>
        <w:tabs>
          <w:tab w:val="left" w:pos="4320"/>
        </w:tabs>
      </w:pPr>
      <w:r>
        <w:rPr>
          <w:noProof/>
        </w:rPr>
        <w:drawing>
          <wp:inline distT="0" distB="0" distL="0" distR="0" wp14:anchorId="58E8D2E2" wp14:editId="76EF0A08">
            <wp:extent cx="2108835" cy="6457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PackSignature cop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318" cy="64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B60BE41" wp14:editId="596FAC70">
            <wp:extent cx="1994535" cy="494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menNewSi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089" cy="49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5CD4C" w14:textId="77777777" w:rsidR="00D138F0" w:rsidRDefault="00D138F0" w:rsidP="00D138F0">
      <w:pPr>
        <w:tabs>
          <w:tab w:val="left" w:pos="4320"/>
        </w:tabs>
      </w:pPr>
      <w:r>
        <w:t>Bob Pack</w:t>
      </w:r>
      <w:r>
        <w:tab/>
        <w:t>Carmen Balber</w:t>
      </w:r>
    </w:p>
    <w:p w14:paraId="39E6FDA6" w14:textId="71D6C9E7" w:rsidR="00D138F0" w:rsidRDefault="00D138F0" w:rsidP="00760634"/>
    <w:sectPr w:rsidR="00D138F0" w:rsidSect="0019229C">
      <w:head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1997F" w14:textId="77777777" w:rsidR="00A611F6" w:rsidRDefault="00A611F6" w:rsidP="009C7E6E">
      <w:r>
        <w:separator/>
      </w:r>
    </w:p>
  </w:endnote>
  <w:endnote w:type="continuationSeparator" w:id="0">
    <w:p w14:paraId="511DD33D" w14:textId="77777777" w:rsidR="00A611F6" w:rsidRDefault="00A611F6" w:rsidP="009C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84C1B" w14:textId="77777777" w:rsidR="00A611F6" w:rsidRDefault="00A611F6" w:rsidP="009C7E6E">
      <w:r>
        <w:separator/>
      </w:r>
    </w:p>
  </w:footnote>
  <w:footnote w:type="continuationSeparator" w:id="0">
    <w:p w14:paraId="063434BB" w14:textId="77777777" w:rsidR="00A611F6" w:rsidRDefault="00A611F6" w:rsidP="009C7E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B7E28" w14:textId="5E422509" w:rsidR="00A611F6" w:rsidRDefault="00A611F6" w:rsidP="009C7E6E">
    <w:pPr>
      <w:pStyle w:val="Header"/>
      <w:jc w:val="center"/>
    </w:pPr>
    <w:r>
      <w:rPr>
        <w:noProof/>
      </w:rPr>
      <w:drawing>
        <wp:inline distT="0" distB="0" distL="0" distR="0" wp14:anchorId="2A93B7E4" wp14:editId="000275B5">
          <wp:extent cx="5486400" cy="779145"/>
          <wp:effectExtent l="0" t="0" r="0" b="8255"/>
          <wp:docPr id="3" name="Picture 3" descr="Mac Intel Tower:Users:Kent:Documents:BobPack - MICRA initiative:TroyAndAlanaPack-PSA_Email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Intel Tower:Users:Kent:Documents:BobPack - MICRA initiative:TroyAndAlanaPack-PSA_Email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F47E3" w14:textId="77777777" w:rsidR="00A611F6" w:rsidRDefault="00A611F6" w:rsidP="009C7E6E">
    <w:pPr>
      <w:pStyle w:val="Header"/>
      <w:jc w:val="center"/>
    </w:pPr>
  </w:p>
  <w:p w14:paraId="7ED599CA" w14:textId="77777777" w:rsidR="00A611F6" w:rsidRPr="009C7E6E" w:rsidRDefault="00A611F6" w:rsidP="009C7E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C9C"/>
    <w:multiLevelType w:val="hybridMultilevel"/>
    <w:tmpl w:val="BA58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033B"/>
    <w:multiLevelType w:val="hybridMultilevel"/>
    <w:tmpl w:val="C702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3C4B"/>
    <w:multiLevelType w:val="hybridMultilevel"/>
    <w:tmpl w:val="9A34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D65E3"/>
    <w:multiLevelType w:val="hybridMultilevel"/>
    <w:tmpl w:val="9B56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96978"/>
    <w:multiLevelType w:val="hybridMultilevel"/>
    <w:tmpl w:val="AFA4D16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21EC0BEC"/>
    <w:multiLevelType w:val="hybridMultilevel"/>
    <w:tmpl w:val="0426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C12D3"/>
    <w:multiLevelType w:val="hybridMultilevel"/>
    <w:tmpl w:val="DCB2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E0305"/>
    <w:multiLevelType w:val="hybridMultilevel"/>
    <w:tmpl w:val="63C8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9736A"/>
    <w:multiLevelType w:val="hybridMultilevel"/>
    <w:tmpl w:val="F99A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B3519"/>
    <w:multiLevelType w:val="hybridMultilevel"/>
    <w:tmpl w:val="63D4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3274C"/>
    <w:multiLevelType w:val="hybridMultilevel"/>
    <w:tmpl w:val="771C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E29A1"/>
    <w:multiLevelType w:val="hybridMultilevel"/>
    <w:tmpl w:val="6EA05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291691"/>
    <w:multiLevelType w:val="hybridMultilevel"/>
    <w:tmpl w:val="E742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E4A88"/>
    <w:multiLevelType w:val="hybridMultilevel"/>
    <w:tmpl w:val="2A30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B25A9"/>
    <w:multiLevelType w:val="hybridMultilevel"/>
    <w:tmpl w:val="1068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F328B"/>
    <w:multiLevelType w:val="hybridMultilevel"/>
    <w:tmpl w:val="4692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D3D93"/>
    <w:multiLevelType w:val="hybridMultilevel"/>
    <w:tmpl w:val="F858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94D3F"/>
    <w:multiLevelType w:val="hybridMultilevel"/>
    <w:tmpl w:val="5CDC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8663B"/>
    <w:multiLevelType w:val="hybridMultilevel"/>
    <w:tmpl w:val="DAF4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66DF8"/>
    <w:multiLevelType w:val="hybridMultilevel"/>
    <w:tmpl w:val="31A8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0348"/>
    <w:multiLevelType w:val="hybridMultilevel"/>
    <w:tmpl w:val="3E9C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05230"/>
    <w:multiLevelType w:val="hybridMultilevel"/>
    <w:tmpl w:val="CB72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92658"/>
    <w:multiLevelType w:val="hybridMultilevel"/>
    <w:tmpl w:val="3F3E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D62F5"/>
    <w:multiLevelType w:val="hybridMultilevel"/>
    <w:tmpl w:val="12302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A3E87"/>
    <w:multiLevelType w:val="hybridMultilevel"/>
    <w:tmpl w:val="078E1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2C5DEC"/>
    <w:multiLevelType w:val="hybridMultilevel"/>
    <w:tmpl w:val="C586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57D7B"/>
    <w:multiLevelType w:val="hybridMultilevel"/>
    <w:tmpl w:val="70FA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328E8"/>
    <w:multiLevelType w:val="hybridMultilevel"/>
    <w:tmpl w:val="0E3A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03340"/>
    <w:multiLevelType w:val="hybridMultilevel"/>
    <w:tmpl w:val="C62E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27904"/>
    <w:multiLevelType w:val="hybridMultilevel"/>
    <w:tmpl w:val="F58C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8"/>
  </w:num>
  <w:num w:numId="4">
    <w:abstractNumId w:val="29"/>
  </w:num>
  <w:num w:numId="5">
    <w:abstractNumId w:val="4"/>
  </w:num>
  <w:num w:numId="6">
    <w:abstractNumId w:val="1"/>
  </w:num>
  <w:num w:numId="7">
    <w:abstractNumId w:val="26"/>
  </w:num>
  <w:num w:numId="8">
    <w:abstractNumId w:val="7"/>
  </w:num>
  <w:num w:numId="9">
    <w:abstractNumId w:val="22"/>
  </w:num>
  <w:num w:numId="10">
    <w:abstractNumId w:val="25"/>
  </w:num>
  <w:num w:numId="11">
    <w:abstractNumId w:val="10"/>
  </w:num>
  <w:num w:numId="12">
    <w:abstractNumId w:val="11"/>
  </w:num>
  <w:num w:numId="13">
    <w:abstractNumId w:val="23"/>
  </w:num>
  <w:num w:numId="14">
    <w:abstractNumId w:val="12"/>
  </w:num>
  <w:num w:numId="15">
    <w:abstractNumId w:val="27"/>
  </w:num>
  <w:num w:numId="16">
    <w:abstractNumId w:val="9"/>
  </w:num>
  <w:num w:numId="17">
    <w:abstractNumId w:val="19"/>
  </w:num>
  <w:num w:numId="18">
    <w:abstractNumId w:val="18"/>
  </w:num>
  <w:num w:numId="19">
    <w:abstractNumId w:val="8"/>
  </w:num>
  <w:num w:numId="20">
    <w:abstractNumId w:val="15"/>
  </w:num>
  <w:num w:numId="21">
    <w:abstractNumId w:val="17"/>
  </w:num>
  <w:num w:numId="22">
    <w:abstractNumId w:val="3"/>
  </w:num>
  <w:num w:numId="23">
    <w:abstractNumId w:val="16"/>
  </w:num>
  <w:num w:numId="24">
    <w:abstractNumId w:val="24"/>
  </w:num>
  <w:num w:numId="25">
    <w:abstractNumId w:val="0"/>
  </w:num>
  <w:num w:numId="26">
    <w:abstractNumId w:val="14"/>
  </w:num>
  <w:num w:numId="27">
    <w:abstractNumId w:val="20"/>
  </w:num>
  <w:num w:numId="28">
    <w:abstractNumId w:val="5"/>
  </w:num>
  <w:num w:numId="29">
    <w:abstractNumId w:val="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14"/>
    <w:rsid w:val="00001E18"/>
    <w:rsid w:val="00051F29"/>
    <w:rsid w:val="0005223E"/>
    <w:rsid w:val="00053EEE"/>
    <w:rsid w:val="000979F0"/>
    <w:rsid w:val="000C54EE"/>
    <w:rsid w:val="00134DA0"/>
    <w:rsid w:val="001434D6"/>
    <w:rsid w:val="001463AF"/>
    <w:rsid w:val="001565C7"/>
    <w:rsid w:val="001774FC"/>
    <w:rsid w:val="0018663C"/>
    <w:rsid w:val="0019229C"/>
    <w:rsid w:val="00216F99"/>
    <w:rsid w:val="002326B6"/>
    <w:rsid w:val="00253A48"/>
    <w:rsid w:val="002636F8"/>
    <w:rsid w:val="002645F3"/>
    <w:rsid w:val="002814ED"/>
    <w:rsid w:val="002858A1"/>
    <w:rsid w:val="00286A54"/>
    <w:rsid w:val="002C3ACC"/>
    <w:rsid w:val="002F3C1C"/>
    <w:rsid w:val="003045B7"/>
    <w:rsid w:val="003261CA"/>
    <w:rsid w:val="003925CA"/>
    <w:rsid w:val="003A1ED0"/>
    <w:rsid w:val="003B045F"/>
    <w:rsid w:val="003B4C9C"/>
    <w:rsid w:val="003C0612"/>
    <w:rsid w:val="003D3A4C"/>
    <w:rsid w:val="003D4405"/>
    <w:rsid w:val="003D557D"/>
    <w:rsid w:val="003F4F17"/>
    <w:rsid w:val="0041282D"/>
    <w:rsid w:val="00432F5B"/>
    <w:rsid w:val="00435417"/>
    <w:rsid w:val="00436B17"/>
    <w:rsid w:val="00470672"/>
    <w:rsid w:val="004765CE"/>
    <w:rsid w:val="00484C7B"/>
    <w:rsid w:val="004C0F5B"/>
    <w:rsid w:val="004F60B6"/>
    <w:rsid w:val="0050276F"/>
    <w:rsid w:val="00533BB5"/>
    <w:rsid w:val="00581513"/>
    <w:rsid w:val="0058461B"/>
    <w:rsid w:val="005C1A91"/>
    <w:rsid w:val="005E607A"/>
    <w:rsid w:val="005F19FD"/>
    <w:rsid w:val="006553C0"/>
    <w:rsid w:val="0065547C"/>
    <w:rsid w:val="00660A57"/>
    <w:rsid w:val="00662A8D"/>
    <w:rsid w:val="006975B4"/>
    <w:rsid w:val="00715325"/>
    <w:rsid w:val="00725243"/>
    <w:rsid w:val="00737F54"/>
    <w:rsid w:val="007505FD"/>
    <w:rsid w:val="00760634"/>
    <w:rsid w:val="007776D6"/>
    <w:rsid w:val="00793B52"/>
    <w:rsid w:val="007B2592"/>
    <w:rsid w:val="007F1EFE"/>
    <w:rsid w:val="008227E1"/>
    <w:rsid w:val="008410AB"/>
    <w:rsid w:val="008422EE"/>
    <w:rsid w:val="00850E13"/>
    <w:rsid w:val="00896865"/>
    <w:rsid w:val="008A1CD2"/>
    <w:rsid w:val="008B1503"/>
    <w:rsid w:val="008B5DA2"/>
    <w:rsid w:val="008B7D47"/>
    <w:rsid w:val="008C6EF2"/>
    <w:rsid w:val="008F1814"/>
    <w:rsid w:val="008F3145"/>
    <w:rsid w:val="00900D99"/>
    <w:rsid w:val="00905D7F"/>
    <w:rsid w:val="009335D8"/>
    <w:rsid w:val="00945740"/>
    <w:rsid w:val="009549A8"/>
    <w:rsid w:val="009B10DF"/>
    <w:rsid w:val="009C572B"/>
    <w:rsid w:val="009C7E6E"/>
    <w:rsid w:val="009D3B6A"/>
    <w:rsid w:val="00A00FEE"/>
    <w:rsid w:val="00A10A68"/>
    <w:rsid w:val="00A2064F"/>
    <w:rsid w:val="00A455E7"/>
    <w:rsid w:val="00A611F6"/>
    <w:rsid w:val="00A748CF"/>
    <w:rsid w:val="00A80054"/>
    <w:rsid w:val="00AA67BE"/>
    <w:rsid w:val="00AC709E"/>
    <w:rsid w:val="00AE786D"/>
    <w:rsid w:val="00AF36EE"/>
    <w:rsid w:val="00B15D68"/>
    <w:rsid w:val="00B166AE"/>
    <w:rsid w:val="00B27D2A"/>
    <w:rsid w:val="00B42E36"/>
    <w:rsid w:val="00B50EE2"/>
    <w:rsid w:val="00B61F4F"/>
    <w:rsid w:val="00B6355B"/>
    <w:rsid w:val="00B8158B"/>
    <w:rsid w:val="00B8561D"/>
    <w:rsid w:val="00B8633F"/>
    <w:rsid w:val="00B9255C"/>
    <w:rsid w:val="00B93E69"/>
    <w:rsid w:val="00B95F6A"/>
    <w:rsid w:val="00BA06E5"/>
    <w:rsid w:val="00BA0E8C"/>
    <w:rsid w:val="00BA45E8"/>
    <w:rsid w:val="00C02862"/>
    <w:rsid w:val="00C12715"/>
    <w:rsid w:val="00C83DD5"/>
    <w:rsid w:val="00C84EFD"/>
    <w:rsid w:val="00CA0262"/>
    <w:rsid w:val="00CD43E1"/>
    <w:rsid w:val="00CD7C69"/>
    <w:rsid w:val="00D03F89"/>
    <w:rsid w:val="00D05298"/>
    <w:rsid w:val="00D055C4"/>
    <w:rsid w:val="00D138F0"/>
    <w:rsid w:val="00D853FA"/>
    <w:rsid w:val="00D91D81"/>
    <w:rsid w:val="00DC46DB"/>
    <w:rsid w:val="00DC56C0"/>
    <w:rsid w:val="00E42A88"/>
    <w:rsid w:val="00E67F24"/>
    <w:rsid w:val="00EA1820"/>
    <w:rsid w:val="00ED077D"/>
    <w:rsid w:val="00ED4713"/>
    <w:rsid w:val="00F21D26"/>
    <w:rsid w:val="00F32DE8"/>
    <w:rsid w:val="00F501AB"/>
    <w:rsid w:val="00F6584D"/>
    <w:rsid w:val="00F72AFC"/>
    <w:rsid w:val="00FA034D"/>
    <w:rsid w:val="00FA6B6C"/>
    <w:rsid w:val="00FC0409"/>
    <w:rsid w:val="00FE3BD5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EC9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7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B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6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4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7E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E6E"/>
  </w:style>
  <w:style w:type="paragraph" w:styleId="Footer">
    <w:name w:val="footer"/>
    <w:basedOn w:val="Normal"/>
    <w:link w:val="FooterChar"/>
    <w:uiPriority w:val="99"/>
    <w:unhideWhenUsed/>
    <w:rsid w:val="009C7E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E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7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B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6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4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7E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E6E"/>
  </w:style>
  <w:style w:type="paragraph" w:styleId="Footer">
    <w:name w:val="footer"/>
    <w:basedOn w:val="Normal"/>
    <w:link w:val="FooterChar"/>
    <w:uiPriority w:val="99"/>
    <w:unhideWhenUsed/>
    <w:rsid w:val="009C7E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3460</Characters>
  <Application>Microsoft Macintosh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</dc:creator>
  <cp:keywords/>
  <dc:description/>
  <cp:lastModifiedBy>Carmen Balber</cp:lastModifiedBy>
  <cp:revision>2</cp:revision>
  <dcterms:created xsi:type="dcterms:W3CDTF">2014-04-14T17:24:00Z</dcterms:created>
  <dcterms:modified xsi:type="dcterms:W3CDTF">2014-04-14T17:24:00Z</dcterms:modified>
</cp:coreProperties>
</file>